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A5" w:rsidRPr="006759A5" w:rsidRDefault="006759A5" w:rsidP="006759A5">
      <w:pPr>
        <w:autoSpaceDE w:val="0"/>
        <w:ind w:right="219" w:firstLine="709"/>
        <w:jc w:val="right"/>
        <w:rPr>
          <w:bCs w:val="0"/>
          <w:caps w:val="0"/>
        </w:rPr>
      </w:pPr>
      <w:r w:rsidRPr="006759A5">
        <w:rPr>
          <w:bCs w:val="0"/>
          <w:caps w:val="0"/>
        </w:rPr>
        <w:t>Приложение 1</w:t>
      </w:r>
    </w:p>
    <w:p w:rsidR="006759A5" w:rsidRPr="006759A5" w:rsidRDefault="006759A5" w:rsidP="006759A5">
      <w:pPr>
        <w:autoSpaceDE w:val="0"/>
        <w:ind w:right="219" w:firstLine="709"/>
        <w:jc w:val="right"/>
        <w:rPr>
          <w:bCs w:val="0"/>
          <w:caps w:val="0"/>
        </w:rPr>
      </w:pPr>
      <w:r w:rsidRPr="006759A5">
        <w:rPr>
          <w:bCs w:val="0"/>
          <w:caps w:val="0"/>
        </w:rPr>
        <w:t>к приказу  управления образования</w:t>
      </w:r>
    </w:p>
    <w:p w:rsidR="006759A5" w:rsidRPr="006759A5" w:rsidRDefault="006759A5" w:rsidP="006759A5">
      <w:pPr>
        <w:autoSpaceDE w:val="0"/>
        <w:ind w:right="219" w:firstLine="709"/>
        <w:jc w:val="right"/>
        <w:rPr>
          <w:bCs w:val="0"/>
        </w:rPr>
      </w:pPr>
      <w:r w:rsidRPr="006759A5">
        <w:rPr>
          <w:bCs w:val="0"/>
          <w:caps w:val="0"/>
        </w:rPr>
        <w:t>администрации Новосибирского района</w:t>
      </w:r>
    </w:p>
    <w:p w:rsidR="006759A5" w:rsidRPr="006759A5" w:rsidRDefault="006759A5" w:rsidP="006759A5">
      <w:pPr>
        <w:autoSpaceDE w:val="0"/>
        <w:ind w:right="219" w:firstLine="709"/>
        <w:jc w:val="right"/>
        <w:rPr>
          <w:bCs w:val="0"/>
        </w:rPr>
      </w:pPr>
      <w:r w:rsidRPr="006759A5">
        <w:rPr>
          <w:bCs w:val="0"/>
          <w:caps w:val="0"/>
        </w:rPr>
        <w:t xml:space="preserve">от  </w:t>
      </w:r>
      <w:r w:rsidR="00C17766">
        <w:rPr>
          <w:bCs w:val="0"/>
          <w:caps w:val="0"/>
          <w:u w:val="single"/>
        </w:rPr>
        <w:t xml:space="preserve">14 января </w:t>
      </w:r>
      <w:r w:rsidRPr="006759A5">
        <w:rPr>
          <w:bCs w:val="0"/>
          <w:caps w:val="0"/>
        </w:rPr>
        <w:t xml:space="preserve">  № </w:t>
      </w:r>
      <w:r w:rsidR="00C17766">
        <w:rPr>
          <w:bCs w:val="0"/>
          <w:caps w:val="0"/>
          <w:u w:val="single"/>
        </w:rPr>
        <w:t xml:space="preserve"> 64</w:t>
      </w:r>
    </w:p>
    <w:p w:rsidR="00E666BD" w:rsidRPr="006C5464" w:rsidRDefault="00E666BD" w:rsidP="006759A5">
      <w:pPr>
        <w:jc w:val="right"/>
        <w:rPr>
          <w:b/>
          <w:caps w:val="0"/>
          <w:sz w:val="28"/>
        </w:rPr>
      </w:pPr>
    </w:p>
    <w:p w:rsidR="00E666BD" w:rsidRPr="006C5464" w:rsidRDefault="00E666BD" w:rsidP="00E666BD">
      <w:pPr>
        <w:jc w:val="center"/>
        <w:rPr>
          <w:b/>
          <w:caps w:val="0"/>
          <w:sz w:val="28"/>
        </w:rPr>
      </w:pPr>
      <w:r w:rsidRPr="006C5464">
        <w:rPr>
          <w:b/>
          <w:caps w:val="0"/>
          <w:sz w:val="28"/>
        </w:rPr>
        <w:t>Положение</w:t>
      </w:r>
    </w:p>
    <w:p w:rsidR="00E666BD" w:rsidRPr="00E666BD" w:rsidRDefault="00FC41CA" w:rsidP="00E666BD">
      <w:pPr>
        <w:jc w:val="center"/>
        <w:rPr>
          <w:caps w:val="0"/>
          <w:sz w:val="28"/>
        </w:rPr>
      </w:pPr>
      <w:r>
        <w:rPr>
          <w:caps w:val="0"/>
          <w:sz w:val="28"/>
        </w:rPr>
        <w:t>о</w:t>
      </w:r>
      <w:r w:rsidR="00E666BD" w:rsidRPr="00E666BD">
        <w:rPr>
          <w:caps w:val="0"/>
          <w:sz w:val="28"/>
        </w:rPr>
        <w:t xml:space="preserve"> проведении районного конкурса</w:t>
      </w:r>
    </w:p>
    <w:p w:rsidR="00E666BD" w:rsidRPr="00C17766" w:rsidRDefault="00E666BD" w:rsidP="00E666BD">
      <w:pPr>
        <w:jc w:val="center"/>
        <w:rPr>
          <w:b/>
          <w:caps w:val="0"/>
          <w:sz w:val="28"/>
          <w:szCs w:val="28"/>
        </w:rPr>
      </w:pPr>
      <w:bookmarkStart w:id="0" w:name="_GoBack"/>
      <w:r w:rsidRPr="00C17766">
        <w:rPr>
          <w:b/>
          <w:caps w:val="0"/>
          <w:sz w:val="28"/>
          <w:szCs w:val="28"/>
        </w:rPr>
        <w:t>«Наши соседи по планете»</w:t>
      </w:r>
    </w:p>
    <w:p w:rsidR="00E666BD" w:rsidRPr="00C17766" w:rsidRDefault="00E666BD" w:rsidP="00E666BD">
      <w:pPr>
        <w:jc w:val="center"/>
        <w:rPr>
          <w:b/>
          <w:caps w:val="0"/>
          <w:sz w:val="28"/>
          <w:szCs w:val="28"/>
        </w:rPr>
      </w:pPr>
    </w:p>
    <w:bookmarkEnd w:id="0"/>
    <w:p w:rsidR="00E666BD" w:rsidRPr="006C5464" w:rsidRDefault="00E666BD" w:rsidP="00E666BD">
      <w:pPr>
        <w:pStyle w:val="a4"/>
        <w:jc w:val="right"/>
        <w:rPr>
          <w:sz w:val="24"/>
        </w:rPr>
      </w:pPr>
    </w:p>
    <w:p w:rsidR="00E666BD" w:rsidRPr="006C5464" w:rsidRDefault="00E666BD" w:rsidP="00E666BD">
      <w:pPr>
        <w:jc w:val="both"/>
        <w:rPr>
          <w:caps w:val="0"/>
          <w:sz w:val="28"/>
        </w:rPr>
      </w:pPr>
      <w:r w:rsidRPr="006C5464">
        <w:rPr>
          <w:b/>
          <w:caps w:val="0"/>
          <w:sz w:val="28"/>
        </w:rPr>
        <w:t xml:space="preserve">Цель: </w:t>
      </w:r>
      <w:r w:rsidRPr="006C5464">
        <w:rPr>
          <w:caps w:val="0"/>
          <w:sz w:val="28"/>
        </w:rPr>
        <w:t>формирование внимательного отношения детей и родителей к окружающей нас природе через наблюдение, творчество и изучение флоры и фауны Новосибирского района</w:t>
      </w:r>
    </w:p>
    <w:p w:rsidR="00E666BD" w:rsidRPr="006C5464" w:rsidRDefault="00E666BD" w:rsidP="00E666BD">
      <w:pPr>
        <w:jc w:val="both"/>
        <w:rPr>
          <w:b/>
          <w:caps w:val="0"/>
          <w:sz w:val="28"/>
        </w:rPr>
      </w:pPr>
      <w:r w:rsidRPr="006C5464">
        <w:rPr>
          <w:b/>
          <w:caps w:val="0"/>
          <w:sz w:val="28"/>
        </w:rPr>
        <w:t xml:space="preserve">Задачи: </w:t>
      </w:r>
    </w:p>
    <w:p w:rsidR="00E666BD" w:rsidRPr="006C5464" w:rsidRDefault="00E666BD" w:rsidP="00E666BD">
      <w:pPr>
        <w:numPr>
          <w:ilvl w:val="0"/>
          <w:numId w:val="3"/>
        </w:numPr>
        <w:ind w:left="851" w:hanging="142"/>
        <w:jc w:val="both"/>
        <w:rPr>
          <w:caps w:val="0"/>
          <w:sz w:val="28"/>
        </w:rPr>
      </w:pPr>
      <w:r w:rsidRPr="006C5464">
        <w:rPr>
          <w:caps w:val="0"/>
          <w:sz w:val="28"/>
        </w:rPr>
        <w:t xml:space="preserve">Выявление </w:t>
      </w:r>
      <w:proofErr w:type="gramStart"/>
      <w:r w:rsidRPr="006C5464">
        <w:rPr>
          <w:caps w:val="0"/>
          <w:sz w:val="28"/>
        </w:rPr>
        <w:t>обучающихся</w:t>
      </w:r>
      <w:proofErr w:type="gramEnd"/>
      <w:r w:rsidRPr="006C5464">
        <w:rPr>
          <w:caps w:val="0"/>
          <w:sz w:val="28"/>
        </w:rPr>
        <w:t>, проявляющих интерес к флоре и фауне Новосибирского района</w:t>
      </w:r>
    </w:p>
    <w:p w:rsidR="00E666BD" w:rsidRPr="006C5464" w:rsidRDefault="00E666BD" w:rsidP="00E666BD">
      <w:pPr>
        <w:numPr>
          <w:ilvl w:val="0"/>
          <w:numId w:val="3"/>
        </w:numPr>
        <w:ind w:hanging="153"/>
        <w:jc w:val="both"/>
        <w:rPr>
          <w:caps w:val="0"/>
          <w:sz w:val="28"/>
        </w:rPr>
      </w:pPr>
      <w:r w:rsidRPr="006C5464">
        <w:rPr>
          <w:caps w:val="0"/>
          <w:sz w:val="28"/>
        </w:rPr>
        <w:t xml:space="preserve">Стимулирование исследовательского и творческого подхода </w:t>
      </w:r>
      <w:proofErr w:type="gramStart"/>
      <w:r w:rsidRPr="006C5464">
        <w:rPr>
          <w:caps w:val="0"/>
          <w:sz w:val="28"/>
        </w:rPr>
        <w:t>обучающихся</w:t>
      </w:r>
      <w:proofErr w:type="gramEnd"/>
      <w:r w:rsidRPr="006C5464">
        <w:rPr>
          <w:caps w:val="0"/>
          <w:sz w:val="28"/>
        </w:rPr>
        <w:t xml:space="preserve"> к познанию окружающего мира</w:t>
      </w:r>
    </w:p>
    <w:p w:rsidR="00E666BD" w:rsidRPr="006C5464" w:rsidRDefault="00E666BD" w:rsidP="00E666BD">
      <w:pPr>
        <w:numPr>
          <w:ilvl w:val="0"/>
          <w:numId w:val="3"/>
        </w:numPr>
        <w:ind w:hanging="153"/>
        <w:jc w:val="both"/>
        <w:rPr>
          <w:caps w:val="0"/>
          <w:sz w:val="28"/>
        </w:rPr>
      </w:pPr>
      <w:r w:rsidRPr="006C5464">
        <w:rPr>
          <w:caps w:val="0"/>
          <w:sz w:val="28"/>
        </w:rPr>
        <w:t xml:space="preserve">Воспитание трудолюбия, целеустремленности и общего культурного уровня </w:t>
      </w:r>
      <w:proofErr w:type="gramStart"/>
      <w:r w:rsidRPr="006C5464">
        <w:rPr>
          <w:caps w:val="0"/>
          <w:sz w:val="28"/>
        </w:rPr>
        <w:t>обучающихся</w:t>
      </w:r>
      <w:proofErr w:type="gramEnd"/>
    </w:p>
    <w:p w:rsidR="00E666BD" w:rsidRPr="006C5464" w:rsidRDefault="00E666BD" w:rsidP="00E666BD">
      <w:pPr>
        <w:numPr>
          <w:ilvl w:val="0"/>
          <w:numId w:val="3"/>
        </w:numPr>
        <w:ind w:hanging="153"/>
        <w:jc w:val="both"/>
        <w:rPr>
          <w:caps w:val="0"/>
          <w:sz w:val="28"/>
        </w:rPr>
      </w:pPr>
      <w:r w:rsidRPr="006C5464">
        <w:rPr>
          <w:caps w:val="0"/>
          <w:sz w:val="28"/>
        </w:rPr>
        <w:t>Пропаганда биологических и экологических знаний; профориентация, расширение кругозора обучающихся</w:t>
      </w:r>
    </w:p>
    <w:p w:rsidR="00E666BD" w:rsidRPr="006C5464" w:rsidRDefault="00E666BD" w:rsidP="00E666BD">
      <w:pPr>
        <w:jc w:val="both"/>
        <w:rPr>
          <w:caps w:val="0"/>
          <w:sz w:val="28"/>
        </w:rPr>
      </w:pPr>
      <w:r w:rsidRPr="006C5464">
        <w:rPr>
          <w:b/>
          <w:caps w:val="0"/>
          <w:sz w:val="28"/>
        </w:rPr>
        <w:t xml:space="preserve">Участники: </w:t>
      </w:r>
      <w:r w:rsidRPr="006C5464">
        <w:rPr>
          <w:caps w:val="0"/>
          <w:sz w:val="28"/>
        </w:rPr>
        <w:t>в конкурсе могут прин</w:t>
      </w:r>
      <w:r w:rsidR="00845EF4">
        <w:rPr>
          <w:caps w:val="0"/>
          <w:sz w:val="28"/>
        </w:rPr>
        <w:t>я</w:t>
      </w:r>
      <w:r w:rsidRPr="006C5464">
        <w:rPr>
          <w:caps w:val="0"/>
          <w:sz w:val="28"/>
        </w:rPr>
        <w:t xml:space="preserve">ть участие дети от 6 до 18 лет, обучающиеся </w:t>
      </w:r>
      <w:r w:rsidR="00845EF4">
        <w:rPr>
          <w:caps w:val="0"/>
          <w:sz w:val="28"/>
        </w:rPr>
        <w:t>образовательных учреждений</w:t>
      </w:r>
      <w:r w:rsidRPr="006C5464">
        <w:rPr>
          <w:caps w:val="0"/>
          <w:sz w:val="28"/>
        </w:rPr>
        <w:t xml:space="preserve"> Новосибирского района.</w:t>
      </w:r>
    </w:p>
    <w:p w:rsidR="00E666BD" w:rsidRPr="006C5464" w:rsidRDefault="00E666BD" w:rsidP="00E666BD">
      <w:pPr>
        <w:jc w:val="both"/>
        <w:rPr>
          <w:caps w:val="0"/>
          <w:sz w:val="28"/>
        </w:rPr>
      </w:pPr>
      <w:r w:rsidRPr="006C5464">
        <w:rPr>
          <w:b/>
          <w:caps w:val="0"/>
          <w:sz w:val="28"/>
        </w:rPr>
        <w:t>Сроки проведения:</w:t>
      </w:r>
      <w:r w:rsidRPr="006C5464">
        <w:rPr>
          <w:caps w:val="0"/>
          <w:sz w:val="28"/>
        </w:rPr>
        <w:t xml:space="preserve"> конкурс проводится с 1</w:t>
      </w:r>
      <w:r w:rsidR="00845EF4">
        <w:rPr>
          <w:caps w:val="0"/>
          <w:sz w:val="28"/>
        </w:rPr>
        <w:t>4</w:t>
      </w:r>
      <w:r w:rsidRPr="006C5464">
        <w:rPr>
          <w:caps w:val="0"/>
          <w:sz w:val="28"/>
        </w:rPr>
        <w:t xml:space="preserve"> января  по </w:t>
      </w:r>
      <w:r w:rsidR="00845EF4">
        <w:rPr>
          <w:caps w:val="0"/>
          <w:sz w:val="28"/>
        </w:rPr>
        <w:t>8</w:t>
      </w:r>
      <w:r w:rsidRPr="006C5464">
        <w:rPr>
          <w:caps w:val="0"/>
          <w:sz w:val="28"/>
        </w:rPr>
        <w:t xml:space="preserve"> м</w:t>
      </w:r>
      <w:r w:rsidR="00845EF4">
        <w:rPr>
          <w:caps w:val="0"/>
          <w:sz w:val="28"/>
        </w:rPr>
        <w:t>ая</w:t>
      </w:r>
      <w:r w:rsidRPr="006C5464">
        <w:rPr>
          <w:caps w:val="0"/>
          <w:sz w:val="28"/>
        </w:rPr>
        <w:t xml:space="preserve"> 201</w:t>
      </w:r>
      <w:r w:rsidR="00845EF4">
        <w:rPr>
          <w:caps w:val="0"/>
          <w:sz w:val="28"/>
        </w:rPr>
        <w:t>3</w:t>
      </w:r>
      <w:r w:rsidRPr="006C5464">
        <w:rPr>
          <w:caps w:val="0"/>
          <w:sz w:val="28"/>
        </w:rPr>
        <w:t xml:space="preserve"> года, последний срок подачи материалов – </w:t>
      </w:r>
      <w:r w:rsidR="00845EF4">
        <w:rPr>
          <w:caps w:val="0"/>
          <w:sz w:val="28"/>
        </w:rPr>
        <w:t>30 апреля</w:t>
      </w:r>
      <w:r w:rsidRPr="006C5464">
        <w:rPr>
          <w:caps w:val="0"/>
          <w:sz w:val="28"/>
        </w:rPr>
        <w:t xml:space="preserve"> 201</w:t>
      </w:r>
      <w:r w:rsidR="00845EF4">
        <w:rPr>
          <w:caps w:val="0"/>
          <w:sz w:val="28"/>
        </w:rPr>
        <w:t>3</w:t>
      </w:r>
      <w:r w:rsidRPr="006C5464">
        <w:rPr>
          <w:caps w:val="0"/>
          <w:sz w:val="28"/>
        </w:rPr>
        <w:t xml:space="preserve"> года.</w:t>
      </w:r>
    </w:p>
    <w:p w:rsidR="00E666BD" w:rsidRPr="006C5464" w:rsidRDefault="00E666BD" w:rsidP="00E666BD">
      <w:pPr>
        <w:jc w:val="both"/>
        <w:rPr>
          <w:caps w:val="0"/>
          <w:sz w:val="28"/>
        </w:rPr>
      </w:pPr>
      <w:r w:rsidRPr="006C5464">
        <w:rPr>
          <w:b/>
          <w:caps w:val="0"/>
          <w:sz w:val="28"/>
        </w:rPr>
        <w:t xml:space="preserve">Темы конкурса: </w:t>
      </w:r>
    </w:p>
    <w:p w:rsidR="00E666BD" w:rsidRPr="006C5464" w:rsidRDefault="00E666BD" w:rsidP="00E666BD">
      <w:pPr>
        <w:numPr>
          <w:ilvl w:val="0"/>
          <w:numId w:val="5"/>
        </w:numPr>
        <w:jc w:val="both"/>
        <w:rPr>
          <w:caps w:val="0"/>
          <w:sz w:val="28"/>
        </w:rPr>
      </w:pPr>
      <w:r w:rsidRPr="006C5464">
        <w:rPr>
          <w:caps w:val="0"/>
          <w:sz w:val="28"/>
        </w:rPr>
        <w:t xml:space="preserve">«Мой домашний питомец» </w:t>
      </w:r>
    </w:p>
    <w:p w:rsidR="00E666BD" w:rsidRPr="006C5464" w:rsidRDefault="00E666BD" w:rsidP="00E666BD">
      <w:pPr>
        <w:numPr>
          <w:ilvl w:val="0"/>
          <w:numId w:val="5"/>
        </w:numPr>
        <w:jc w:val="both"/>
        <w:rPr>
          <w:caps w:val="0"/>
          <w:sz w:val="28"/>
        </w:rPr>
      </w:pPr>
      <w:r w:rsidRPr="006C5464">
        <w:rPr>
          <w:caps w:val="0"/>
          <w:sz w:val="28"/>
        </w:rPr>
        <w:t>«Флора родного края»</w:t>
      </w:r>
    </w:p>
    <w:p w:rsidR="00E666BD" w:rsidRPr="006C5464" w:rsidRDefault="00E666BD" w:rsidP="00E666BD">
      <w:pPr>
        <w:numPr>
          <w:ilvl w:val="0"/>
          <w:numId w:val="5"/>
        </w:numPr>
        <w:jc w:val="both"/>
        <w:rPr>
          <w:caps w:val="0"/>
          <w:sz w:val="28"/>
        </w:rPr>
      </w:pPr>
      <w:r w:rsidRPr="006C5464">
        <w:rPr>
          <w:caps w:val="0"/>
          <w:sz w:val="28"/>
        </w:rPr>
        <w:t>«Аквариумистика»</w:t>
      </w:r>
    </w:p>
    <w:p w:rsidR="00E666BD" w:rsidRPr="006C5464" w:rsidRDefault="00E666BD" w:rsidP="00E666BD">
      <w:pPr>
        <w:numPr>
          <w:ilvl w:val="0"/>
          <w:numId w:val="5"/>
        </w:numPr>
        <w:jc w:val="both"/>
        <w:rPr>
          <w:caps w:val="0"/>
          <w:sz w:val="28"/>
        </w:rPr>
      </w:pPr>
      <w:r w:rsidRPr="006C5464">
        <w:rPr>
          <w:caps w:val="0"/>
          <w:sz w:val="28"/>
        </w:rPr>
        <w:t>«Орнитология»</w:t>
      </w:r>
    </w:p>
    <w:p w:rsidR="00E666BD" w:rsidRPr="006C5464" w:rsidRDefault="00E666BD" w:rsidP="00E666BD">
      <w:pPr>
        <w:numPr>
          <w:ilvl w:val="0"/>
          <w:numId w:val="5"/>
        </w:numPr>
        <w:jc w:val="both"/>
        <w:rPr>
          <w:caps w:val="0"/>
          <w:sz w:val="28"/>
        </w:rPr>
      </w:pPr>
      <w:r w:rsidRPr="006C5464">
        <w:rPr>
          <w:caps w:val="0"/>
          <w:sz w:val="28"/>
        </w:rPr>
        <w:t>«Комнатное цветоводство»</w:t>
      </w:r>
    </w:p>
    <w:p w:rsidR="00E666BD" w:rsidRPr="006C5464" w:rsidRDefault="00E666BD" w:rsidP="00E666BD">
      <w:pPr>
        <w:numPr>
          <w:ilvl w:val="0"/>
          <w:numId w:val="5"/>
        </w:numPr>
        <w:jc w:val="both"/>
        <w:rPr>
          <w:caps w:val="0"/>
          <w:sz w:val="28"/>
        </w:rPr>
      </w:pPr>
      <w:r w:rsidRPr="006C5464">
        <w:rPr>
          <w:caps w:val="0"/>
          <w:sz w:val="28"/>
        </w:rPr>
        <w:t>«Исчезающие виды растений»</w:t>
      </w:r>
    </w:p>
    <w:p w:rsidR="00E666BD" w:rsidRPr="00E666BD" w:rsidRDefault="00E666BD" w:rsidP="00E666BD">
      <w:pPr>
        <w:numPr>
          <w:ilvl w:val="0"/>
          <w:numId w:val="5"/>
        </w:numPr>
        <w:jc w:val="both"/>
        <w:rPr>
          <w:caps w:val="0"/>
          <w:sz w:val="28"/>
        </w:rPr>
      </w:pPr>
      <w:r w:rsidRPr="00E666BD">
        <w:rPr>
          <w:caps w:val="0"/>
          <w:sz w:val="28"/>
        </w:rPr>
        <w:t>« Фауна НСО»</w:t>
      </w:r>
    </w:p>
    <w:p w:rsidR="00E666BD" w:rsidRPr="006C5464" w:rsidRDefault="00E666BD" w:rsidP="00E666BD">
      <w:pPr>
        <w:jc w:val="both"/>
        <w:rPr>
          <w:b/>
          <w:caps w:val="0"/>
          <w:sz w:val="28"/>
        </w:rPr>
      </w:pPr>
      <w:r w:rsidRPr="006C5464">
        <w:rPr>
          <w:b/>
          <w:caps w:val="0"/>
          <w:sz w:val="28"/>
        </w:rPr>
        <w:t>Номинации конкурса:</w:t>
      </w:r>
    </w:p>
    <w:p w:rsidR="00E666BD" w:rsidRPr="006C5464" w:rsidRDefault="00E666BD" w:rsidP="00E666BD">
      <w:pPr>
        <w:numPr>
          <w:ilvl w:val="0"/>
          <w:numId w:val="4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>Стихи</w:t>
      </w:r>
    </w:p>
    <w:p w:rsidR="00E666BD" w:rsidRPr="006C5464" w:rsidRDefault="00E666BD" w:rsidP="00E666BD">
      <w:pPr>
        <w:numPr>
          <w:ilvl w:val="0"/>
          <w:numId w:val="4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>Сочинения</w:t>
      </w:r>
    </w:p>
    <w:p w:rsidR="00E666BD" w:rsidRPr="006C5464" w:rsidRDefault="00E666BD" w:rsidP="00E666BD">
      <w:pPr>
        <w:numPr>
          <w:ilvl w:val="0"/>
          <w:numId w:val="4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>Рисунки</w:t>
      </w:r>
    </w:p>
    <w:p w:rsidR="00E666BD" w:rsidRPr="006C5464" w:rsidRDefault="00E666BD" w:rsidP="00E666BD">
      <w:pPr>
        <w:numPr>
          <w:ilvl w:val="0"/>
          <w:numId w:val="4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>Графика</w:t>
      </w:r>
    </w:p>
    <w:p w:rsidR="00E666BD" w:rsidRPr="006C5464" w:rsidRDefault="00E666BD" w:rsidP="00E666BD">
      <w:pPr>
        <w:numPr>
          <w:ilvl w:val="0"/>
          <w:numId w:val="4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>Фотография</w:t>
      </w:r>
    </w:p>
    <w:p w:rsidR="00E666BD" w:rsidRPr="006C5464" w:rsidRDefault="00E666BD" w:rsidP="00E666BD">
      <w:pPr>
        <w:numPr>
          <w:ilvl w:val="0"/>
          <w:numId w:val="4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>Презентация</w:t>
      </w:r>
    </w:p>
    <w:p w:rsidR="00E666BD" w:rsidRPr="006C5464" w:rsidRDefault="00E666BD" w:rsidP="00E666BD">
      <w:pPr>
        <w:jc w:val="both"/>
        <w:rPr>
          <w:b/>
          <w:caps w:val="0"/>
          <w:sz w:val="28"/>
        </w:rPr>
      </w:pPr>
      <w:r w:rsidRPr="006C5464">
        <w:rPr>
          <w:b/>
          <w:caps w:val="0"/>
          <w:sz w:val="28"/>
        </w:rPr>
        <w:t>Требования к оформлению работ:</w:t>
      </w:r>
    </w:p>
    <w:p w:rsidR="00E666BD" w:rsidRPr="006C5464" w:rsidRDefault="00E666BD" w:rsidP="00E666BD">
      <w:pPr>
        <w:pStyle w:val="a3"/>
        <w:numPr>
          <w:ilvl w:val="0"/>
          <w:numId w:val="1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>Формат рисунков – А-2, А-3,А-4</w:t>
      </w:r>
      <w:r w:rsidR="00845EF4">
        <w:rPr>
          <w:caps w:val="0"/>
          <w:sz w:val="28"/>
        </w:rPr>
        <w:t>.</w:t>
      </w:r>
    </w:p>
    <w:p w:rsidR="00E666BD" w:rsidRPr="006C5464" w:rsidRDefault="00E666BD" w:rsidP="00E666BD">
      <w:pPr>
        <w:pStyle w:val="a3"/>
        <w:numPr>
          <w:ilvl w:val="0"/>
          <w:numId w:val="1"/>
        </w:numPr>
        <w:jc w:val="both"/>
        <w:rPr>
          <w:b/>
          <w:caps w:val="0"/>
          <w:sz w:val="28"/>
        </w:rPr>
      </w:pPr>
      <w:r w:rsidRPr="006C5464">
        <w:rPr>
          <w:caps w:val="0"/>
          <w:sz w:val="28"/>
        </w:rPr>
        <w:t xml:space="preserve">Стихи, сочинения в печатном </w:t>
      </w:r>
      <w:r w:rsidR="00845EF4">
        <w:rPr>
          <w:caps w:val="0"/>
          <w:sz w:val="28"/>
        </w:rPr>
        <w:t xml:space="preserve">и электронном </w:t>
      </w:r>
      <w:r w:rsidRPr="006C5464">
        <w:rPr>
          <w:caps w:val="0"/>
          <w:sz w:val="28"/>
        </w:rPr>
        <w:t>варианте</w:t>
      </w:r>
      <w:r w:rsidR="00845EF4">
        <w:rPr>
          <w:caps w:val="0"/>
          <w:sz w:val="28"/>
        </w:rPr>
        <w:t>.</w:t>
      </w:r>
    </w:p>
    <w:p w:rsidR="00E666BD" w:rsidRPr="006C5464" w:rsidRDefault="00E666BD" w:rsidP="00E666BD">
      <w:pPr>
        <w:pStyle w:val="a3"/>
        <w:numPr>
          <w:ilvl w:val="0"/>
          <w:numId w:val="1"/>
        </w:numPr>
        <w:ind w:left="709"/>
        <w:jc w:val="both"/>
        <w:rPr>
          <w:caps w:val="0"/>
          <w:sz w:val="28"/>
        </w:rPr>
      </w:pPr>
      <w:r w:rsidRPr="006C5464">
        <w:rPr>
          <w:caps w:val="0"/>
          <w:sz w:val="28"/>
        </w:rPr>
        <w:lastRenderedPageBreak/>
        <w:t>Фотографии должны быть цветными, размером не мен</w:t>
      </w:r>
      <w:r>
        <w:rPr>
          <w:caps w:val="0"/>
          <w:sz w:val="28"/>
        </w:rPr>
        <w:t xml:space="preserve">ее 21 х 30 см, в </w:t>
      </w:r>
      <w:proofErr w:type="spellStart"/>
      <w:r>
        <w:rPr>
          <w:caps w:val="0"/>
          <w:sz w:val="28"/>
        </w:rPr>
        <w:t>мультифоре</w:t>
      </w:r>
      <w:proofErr w:type="spellEnd"/>
      <w:r>
        <w:rPr>
          <w:caps w:val="0"/>
          <w:sz w:val="28"/>
        </w:rPr>
        <w:t xml:space="preserve"> или в рамках</w:t>
      </w:r>
      <w:r w:rsidR="00845EF4">
        <w:rPr>
          <w:caps w:val="0"/>
          <w:sz w:val="28"/>
        </w:rPr>
        <w:t>.</w:t>
      </w:r>
      <w:r w:rsidRPr="006C5464">
        <w:rPr>
          <w:caps w:val="0"/>
          <w:sz w:val="28"/>
        </w:rPr>
        <w:t xml:space="preserve"> </w:t>
      </w:r>
    </w:p>
    <w:p w:rsidR="00E666BD" w:rsidRDefault="00E666BD" w:rsidP="00E666BD">
      <w:pPr>
        <w:pStyle w:val="a3"/>
        <w:numPr>
          <w:ilvl w:val="0"/>
          <w:numId w:val="1"/>
        </w:numPr>
        <w:jc w:val="both"/>
        <w:rPr>
          <w:caps w:val="0"/>
          <w:sz w:val="28"/>
        </w:rPr>
      </w:pPr>
      <w:r w:rsidRPr="00E666BD">
        <w:rPr>
          <w:caps w:val="0"/>
          <w:sz w:val="28"/>
        </w:rPr>
        <w:t>Презентации  - электронный вариант на диске в конверте</w:t>
      </w:r>
      <w:r w:rsidR="00845EF4">
        <w:rPr>
          <w:caps w:val="0"/>
          <w:sz w:val="28"/>
        </w:rPr>
        <w:t>.</w:t>
      </w:r>
      <w:r w:rsidRPr="00E666BD">
        <w:rPr>
          <w:caps w:val="0"/>
          <w:sz w:val="28"/>
        </w:rPr>
        <w:t xml:space="preserve"> </w:t>
      </w:r>
    </w:p>
    <w:p w:rsidR="00845EF4" w:rsidRDefault="00E666BD" w:rsidP="00E666BD">
      <w:pPr>
        <w:pStyle w:val="a3"/>
        <w:numPr>
          <w:ilvl w:val="0"/>
          <w:numId w:val="1"/>
        </w:numPr>
        <w:jc w:val="both"/>
        <w:rPr>
          <w:caps w:val="0"/>
          <w:sz w:val="28"/>
        </w:rPr>
      </w:pPr>
      <w:r w:rsidRPr="00E666BD">
        <w:rPr>
          <w:caps w:val="0"/>
          <w:sz w:val="28"/>
        </w:rPr>
        <w:t>К каждой работе оформляется этикетка:  размер – 10 см х 5см, выполняется на компьютере</w:t>
      </w:r>
      <w:r w:rsidR="00845EF4">
        <w:rPr>
          <w:caps w:val="0"/>
          <w:sz w:val="28"/>
        </w:rPr>
        <w:t>:</w:t>
      </w:r>
      <w:r w:rsidRPr="00E666BD">
        <w:rPr>
          <w:caps w:val="0"/>
          <w:sz w:val="28"/>
        </w:rPr>
        <w:t xml:space="preserve"> название работы, Ф.И. ребенка, возраст, название объединения, название образовательного </w:t>
      </w:r>
      <w:r>
        <w:rPr>
          <w:caps w:val="0"/>
          <w:sz w:val="28"/>
        </w:rPr>
        <w:t>учреждения, Ф.И.О. руководителя, тема и номинация конкурса</w:t>
      </w:r>
      <w:r w:rsidR="00845EF4">
        <w:rPr>
          <w:caps w:val="0"/>
          <w:sz w:val="28"/>
        </w:rPr>
        <w:t>.</w:t>
      </w:r>
      <w:r w:rsidRPr="00E666BD">
        <w:rPr>
          <w:caps w:val="0"/>
          <w:sz w:val="28"/>
        </w:rPr>
        <w:t xml:space="preserve"> </w:t>
      </w:r>
    </w:p>
    <w:p w:rsidR="00E666BD" w:rsidRPr="00E666BD" w:rsidRDefault="00845EF4" w:rsidP="00845EF4">
      <w:pPr>
        <w:pStyle w:val="a3"/>
        <w:jc w:val="both"/>
        <w:rPr>
          <w:caps w:val="0"/>
          <w:sz w:val="28"/>
        </w:rPr>
      </w:pPr>
      <w:r>
        <w:rPr>
          <w:caps w:val="0"/>
          <w:sz w:val="28"/>
        </w:rPr>
        <w:t>(</w:t>
      </w:r>
      <w:r w:rsidRPr="00E666BD">
        <w:rPr>
          <w:caps w:val="0"/>
          <w:sz w:val="28"/>
        </w:rPr>
        <w:t xml:space="preserve">на фотографиях и рисунках </w:t>
      </w:r>
      <w:r>
        <w:rPr>
          <w:caps w:val="0"/>
          <w:sz w:val="28"/>
        </w:rPr>
        <w:t xml:space="preserve">этикетка </w:t>
      </w:r>
      <w:r w:rsidRPr="00E666BD">
        <w:rPr>
          <w:caps w:val="0"/>
          <w:sz w:val="28"/>
        </w:rPr>
        <w:t>крепится на обратной стороне</w:t>
      </w:r>
      <w:r>
        <w:rPr>
          <w:caps w:val="0"/>
          <w:sz w:val="28"/>
        </w:rPr>
        <w:t>)</w:t>
      </w:r>
    </w:p>
    <w:p w:rsidR="00E666BD" w:rsidRPr="00186D2D" w:rsidRDefault="00E666BD" w:rsidP="00E666BD">
      <w:pPr>
        <w:pStyle w:val="a3"/>
        <w:numPr>
          <w:ilvl w:val="0"/>
          <w:numId w:val="1"/>
        </w:numPr>
        <w:jc w:val="both"/>
        <w:rPr>
          <w:b/>
          <w:caps w:val="0"/>
          <w:sz w:val="28"/>
        </w:rPr>
      </w:pPr>
      <w:r w:rsidRPr="00186D2D">
        <w:rPr>
          <w:b/>
          <w:caps w:val="0"/>
          <w:sz w:val="28"/>
        </w:rPr>
        <w:t>Каждый участник может присылать только одну работу  в каждой номинации</w:t>
      </w:r>
      <w:r w:rsidR="00845EF4">
        <w:rPr>
          <w:b/>
          <w:caps w:val="0"/>
          <w:sz w:val="28"/>
        </w:rPr>
        <w:t>.</w:t>
      </w:r>
    </w:p>
    <w:p w:rsidR="00E666BD" w:rsidRDefault="00E666BD" w:rsidP="00E666BD">
      <w:pPr>
        <w:pStyle w:val="a3"/>
        <w:numPr>
          <w:ilvl w:val="0"/>
          <w:numId w:val="1"/>
        </w:numPr>
        <w:jc w:val="both"/>
        <w:rPr>
          <w:caps w:val="0"/>
          <w:sz w:val="28"/>
        </w:rPr>
      </w:pPr>
      <w:r w:rsidRPr="006C5464">
        <w:rPr>
          <w:caps w:val="0"/>
          <w:sz w:val="28"/>
        </w:rPr>
        <w:t>Лучшие работы будут выставлены на районной выставке «Наши соседи по планете» СЮН</w:t>
      </w:r>
      <w:r w:rsidR="00186D2D">
        <w:rPr>
          <w:caps w:val="0"/>
          <w:sz w:val="28"/>
        </w:rPr>
        <w:t xml:space="preserve"> и направлены в дальнейшем на российские конкурсы</w:t>
      </w:r>
      <w:r w:rsidR="00845EF4">
        <w:rPr>
          <w:caps w:val="0"/>
          <w:sz w:val="28"/>
        </w:rPr>
        <w:t>.</w:t>
      </w:r>
    </w:p>
    <w:p w:rsidR="00845EF4" w:rsidRPr="006C5464" w:rsidRDefault="00845EF4" w:rsidP="00845EF4">
      <w:pPr>
        <w:pStyle w:val="a3"/>
        <w:jc w:val="both"/>
        <w:rPr>
          <w:caps w:val="0"/>
          <w:sz w:val="28"/>
        </w:rPr>
      </w:pPr>
    </w:p>
    <w:p w:rsidR="00E666BD" w:rsidRDefault="00E666BD" w:rsidP="00E666BD">
      <w:pPr>
        <w:jc w:val="both"/>
        <w:rPr>
          <w:caps w:val="0"/>
          <w:sz w:val="28"/>
        </w:rPr>
      </w:pPr>
      <w:r w:rsidRPr="006C5464">
        <w:rPr>
          <w:caps w:val="0"/>
          <w:sz w:val="28"/>
        </w:rPr>
        <w:t xml:space="preserve">Работы по окончанию конкурса </w:t>
      </w:r>
      <w:r w:rsidRPr="00914455">
        <w:rPr>
          <w:b/>
          <w:caps w:val="0"/>
          <w:sz w:val="28"/>
        </w:rPr>
        <w:t>не возвращаются</w:t>
      </w:r>
      <w:r w:rsidRPr="006C5464">
        <w:rPr>
          <w:caps w:val="0"/>
          <w:sz w:val="28"/>
        </w:rPr>
        <w:t>.</w:t>
      </w:r>
    </w:p>
    <w:p w:rsidR="00845EF4" w:rsidRPr="006C5464" w:rsidRDefault="00845EF4" w:rsidP="00E666BD">
      <w:pPr>
        <w:jc w:val="both"/>
        <w:rPr>
          <w:caps w:val="0"/>
          <w:sz w:val="28"/>
        </w:rPr>
      </w:pPr>
    </w:p>
    <w:p w:rsidR="00845EF4" w:rsidRPr="00845EF4" w:rsidRDefault="00E666BD" w:rsidP="00E666BD">
      <w:pPr>
        <w:jc w:val="both"/>
        <w:rPr>
          <w:b/>
          <w:caps w:val="0"/>
          <w:sz w:val="28"/>
        </w:rPr>
      </w:pPr>
      <w:r w:rsidRPr="00845EF4">
        <w:rPr>
          <w:b/>
          <w:caps w:val="0"/>
          <w:sz w:val="28"/>
        </w:rPr>
        <w:t>Конкурсные материалы направлять по адресу:</w:t>
      </w:r>
    </w:p>
    <w:p w:rsidR="00E666BD" w:rsidRPr="006C5464" w:rsidRDefault="00E666BD" w:rsidP="00E666BD">
      <w:pPr>
        <w:jc w:val="both"/>
        <w:rPr>
          <w:caps w:val="0"/>
          <w:sz w:val="28"/>
        </w:rPr>
      </w:pPr>
      <w:r w:rsidRPr="006C5464">
        <w:rPr>
          <w:caps w:val="0"/>
          <w:sz w:val="28"/>
        </w:rPr>
        <w:t>630501 НСО Новосибирский район</w:t>
      </w:r>
    </w:p>
    <w:p w:rsidR="00E666BD" w:rsidRDefault="00E666BD" w:rsidP="00E666BD">
      <w:pPr>
        <w:jc w:val="both"/>
        <w:rPr>
          <w:caps w:val="0"/>
          <w:sz w:val="28"/>
        </w:rPr>
      </w:pPr>
      <w:r w:rsidRPr="006C5464">
        <w:rPr>
          <w:caps w:val="0"/>
          <w:sz w:val="28"/>
        </w:rPr>
        <w:t xml:space="preserve"> п. </w:t>
      </w:r>
      <w:proofErr w:type="spellStart"/>
      <w:r w:rsidRPr="006C5464">
        <w:rPr>
          <w:caps w:val="0"/>
          <w:sz w:val="28"/>
        </w:rPr>
        <w:t>Краснообск</w:t>
      </w:r>
      <w:proofErr w:type="spellEnd"/>
      <w:r w:rsidRPr="006C5464">
        <w:rPr>
          <w:caps w:val="0"/>
          <w:sz w:val="28"/>
        </w:rPr>
        <w:t>, здание 71, а/я 287  СЮН</w:t>
      </w:r>
    </w:p>
    <w:p w:rsidR="00845EF4" w:rsidRPr="006C5464" w:rsidRDefault="00845EF4" w:rsidP="00E666BD">
      <w:pPr>
        <w:jc w:val="both"/>
        <w:rPr>
          <w:caps w:val="0"/>
          <w:sz w:val="28"/>
        </w:rPr>
      </w:pPr>
    </w:p>
    <w:p w:rsidR="00845EF4" w:rsidRPr="00845EF4" w:rsidRDefault="00845EF4" w:rsidP="00845EF4">
      <w:pPr>
        <w:jc w:val="both"/>
        <w:rPr>
          <w:caps w:val="0"/>
          <w:sz w:val="22"/>
        </w:rPr>
      </w:pPr>
      <w:r w:rsidRPr="00845EF4">
        <w:rPr>
          <w:b/>
          <w:caps w:val="0"/>
          <w:sz w:val="28"/>
        </w:rPr>
        <w:t>Контакты</w:t>
      </w:r>
      <w:r w:rsidRPr="00845EF4">
        <w:rPr>
          <w:caps w:val="0"/>
          <w:sz w:val="28"/>
        </w:rPr>
        <w:t>: телефон/факс 348-58-69</w:t>
      </w:r>
      <w:r w:rsidRPr="00845EF4">
        <w:rPr>
          <w:caps w:val="0"/>
          <w:sz w:val="22"/>
        </w:rPr>
        <w:t xml:space="preserve">, </w:t>
      </w:r>
    </w:p>
    <w:p w:rsidR="00845EF4" w:rsidRPr="00845EF4" w:rsidRDefault="00845EF4" w:rsidP="00845EF4">
      <w:pPr>
        <w:jc w:val="both"/>
        <w:rPr>
          <w:caps w:val="0"/>
          <w:sz w:val="28"/>
          <w:szCs w:val="28"/>
        </w:rPr>
      </w:pPr>
      <w:r w:rsidRPr="00845EF4">
        <w:rPr>
          <w:caps w:val="0"/>
          <w:sz w:val="28"/>
          <w:szCs w:val="28"/>
        </w:rPr>
        <w:t>8-913-900-74-35</w:t>
      </w:r>
    </w:p>
    <w:p w:rsidR="00845EF4" w:rsidRPr="00845EF4" w:rsidRDefault="00845EF4" w:rsidP="00845EF4">
      <w:pPr>
        <w:jc w:val="both"/>
        <w:rPr>
          <w:caps w:val="0"/>
          <w:sz w:val="28"/>
          <w:szCs w:val="28"/>
        </w:rPr>
      </w:pPr>
      <w:r w:rsidRPr="00845EF4">
        <w:rPr>
          <w:caps w:val="0"/>
          <w:sz w:val="28"/>
        </w:rPr>
        <w:t>е</w:t>
      </w:r>
      <w:r w:rsidRPr="00845EF4">
        <w:rPr>
          <w:caps w:val="0"/>
          <w:sz w:val="22"/>
        </w:rPr>
        <w:t xml:space="preserve"> </w:t>
      </w:r>
      <w:r w:rsidRPr="00845EF4">
        <w:rPr>
          <w:caps w:val="0"/>
        </w:rPr>
        <w:t>-</w:t>
      </w:r>
      <w:r w:rsidRPr="00845EF4">
        <w:rPr>
          <w:caps w:val="0"/>
          <w:sz w:val="28"/>
          <w:szCs w:val="28"/>
          <w:lang w:val="en-US"/>
        </w:rPr>
        <w:t>mail</w:t>
      </w:r>
      <w:r w:rsidRPr="00845EF4">
        <w:rPr>
          <w:caps w:val="0"/>
          <w:sz w:val="28"/>
          <w:szCs w:val="28"/>
        </w:rPr>
        <w:t xml:space="preserve">: </w:t>
      </w:r>
      <w:hyperlink r:id="rId6" w:history="1">
        <w:r w:rsidRPr="00845EF4">
          <w:rPr>
            <w:caps w:val="0"/>
            <w:color w:val="0000FF"/>
            <w:sz w:val="28"/>
            <w:szCs w:val="28"/>
            <w:u w:val="single"/>
            <w:lang w:val="en-US"/>
          </w:rPr>
          <w:t>syun</w:t>
        </w:r>
        <w:r w:rsidRPr="00845EF4">
          <w:rPr>
            <w:caps w:val="0"/>
            <w:color w:val="0000FF"/>
            <w:sz w:val="28"/>
            <w:szCs w:val="28"/>
            <w:u w:val="single"/>
          </w:rPr>
          <w:t>@</w:t>
        </w:r>
        <w:r w:rsidRPr="00845EF4">
          <w:rPr>
            <w:caps w:val="0"/>
            <w:color w:val="0000FF"/>
            <w:sz w:val="28"/>
            <w:szCs w:val="28"/>
            <w:u w:val="single"/>
            <w:lang w:val="en-US"/>
          </w:rPr>
          <w:t>edunor</w:t>
        </w:r>
        <w:r w:rsidRPr="00845EF4">
          <w:rPr>
            <w:caps w:val="0"/>
            <w:color w:val="0000FF"/>
            <w:sz w:val="28"/>
            <w:szCs w:val="28"/>
            <w:u w:val="single"/>
          </w:rPr>
          <w:t>.</w:t>
        </w:r>
        <w:r w:rsidRPr="00845EF4">
          <w:rPr>
            <w:caps w:val="0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5EF4" w:rsidRPr="00845EF4" w:rsidRDefault="00845EF4" w:rsidP="00845EF4">
      <w:pPr>
        <w:jc w:val="both"/>
        <w:rPr>
          <w:caps w:val="0"/>
          <w:sz w:val="28"/>
          <w:szCs w:val="28"/>
        </w:rPr>
      </w:pPr>
      <w:proofErr w:type="spellStart"/>
      <w:r w:rsidRPr="00845EF4">
        <w:rPr>
          <w:caps w:val="0"/>
          <w:sz w:val="28"/>
          <w:szCs w:val="28"/>
        </w:rPr>
        <w:t>Трубочева</w:t>
      </w:r>
      <w:proofErr w:type="spellEnd"/>
      <w:r w:rsidRPr="00845EF4">
        <w:rPr>
          <w:caps w:val="0"/>
          <w:sz w:val="28"/>
          <w:szCs w:val="28"/>
        </w:rPr>
        <w:t xml:space="preserve"> Лариса Васильевна</w:t>
      </w:r>
    </w:p>
    <w:p w:rsidR="00E666BD" w:rsidRDefault="00E666BD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845EF4" w:rsidRDefault="00845EF4" w:rsidP="00E666BD">
      <w:pPr>
        <w:jc w:val="both"/>
        <w:rPr>
          <w:caps w:val="0"/>
          <w:sz w:val="28"/>
          <w:szCs w:val="28"/>
        </w:rPr>
      </w:pPr>
    </w:p>
    <w:p w:rsidR="006759A5" w:rsidRDefault="006759A5" w:rsidP="00845EF4">
      <w:pPr>
        <w:autoSpaceDE w:val="0"/>
        <w:ind w:right="219" w:firstLine="709"/>
        <w:jc w:val="right"/>
        <w:rPr>
          <w:bCs w:val="0"/>
          <w:caps w:val="0"/>
        </w:rPr>
      </w:pPr>
    </w:p>
    <w:p w:rsidR="00845EF4" w:rsidRPr="00845EF4" w:rsidRDefault="00845EF4" w:rsidP="00845EF4">
      <w:pPr>
        <w:autoSpaceDE w:val="0"/>
        <w:ind w:right="219" w:firstLine="709"/>
        <w:jc w:val="right"/>
        <w:rPr>
          <w:bCs w:val="0"/>
          <w:caps w:val="0"/>
        </w:rPr>
      </w:pPr>
      <w:r w:rsidRPr="00845EF4">
        <w:rPr>
          <w:bCs w:val="0"/>
          <w:caps w:val="0"/>
        </w:rPr>
        <w:lastRenderedPageBreak/>
        <w:t>Приложение 2</w:t>
      </w:r>
    </w:p>
    <w:p w:rsidR="00845EF4" w:rsidRPr="00845EF4" w:rsidRDefault="00845EF4" w:rsidP="00845EF4">
      <w:pPr>
        <w:autoSpaceDE w:val="0"/>
        <w:ind w:right="219" w:firstLine="709"/>
        <w:jc w:val="right"/>
        <w:rPr>
          <w:bCs w:val="0"/>
          <w:caps w:val="0"/>
        </w:rPr>
      </w:pPr>
      <w:r w:rsidRPr="00845EF4">
        <w:rPr>
          <w:bCs w:val="0"/>
          <w:caps w:val="0"/>
        </w:rPr>
        <w:t>к приказу  управления образования</w:t>
      </w:r>
    </w:p>
    <w:p w:rsidR="00845EF4" w:rsidRPr="00845EF4" w:rsidRDefault="00845EF4" w:rsidP="00845EF4">
      <w:pPr>
        <w:autoSpaceDE w:val="0"/>
        <w:ind w:right="219" w:firstLine="709"/>
        <w:jc w:val="right"/>
        <w:rPr>
          <w:bCs w:val="0"/>
        </w:rPr>
      </w:pPr>
      <w:r w:rsidRPr="00845EF4">
        <w:rPr>
          <w:bCs w:val="0"/>
          <w:caps w:val="0"/>
        </w:rPr>
        <w:t>администрации Новосибирского района</w:t>
      </w:r>
    </w:p>
    <w:p w:rsidR="00C17766" w:rsidRPr="006759A5" w:rsidRDefault="00C17766" w:rsidP="00C17766">
      <w:pPr>
        <w:autoSpaceDE w:val="0"/>
        <w:ind w:right="219" w:firstLine="709"/>
        <w:jc w:val="right"/>
        <w:rPr>
          <w:bCs w:val="0"/>
        </w:rPr>
      </w:pPr>
      <w:r w:rsidRPr="006759A5">
        <w:rPr>
          <w:bCs w:val="0"/>
          <w:caps w:val="0"/>
        </w:rPr>
        <w:t xml:space="preserve">от  </w:t>
      </w:r>
      <w:r>
        <w:rPr>
          <w:bCs w:val="0"/>
          <w:caps w:val="0"/>
          <w:u w:val="single"/>
        </w:rPr>
        <w:t xml:space="preserve">14 января </w:t>
      </w:r>
      <w:r w:rsidRPr="006759A5">
        <w:rPr>
          <w:bCs w:val="0"/>
          <w:caps w:val="0"/>
        </w:rPr>
        <w:t xml:space="preserve">  № </w:t>
      </w:r>
      <w:r>
        <w:rPr>
          <w:bCs w:val="0"/>
          <w:caps w:val="0"/>
          <w:u w:val="single"/>
        </w:rPr>
        <w:t xml:space="preserve"> 64</w:t>
      </w:r>
    </w:p>
    <w:p w:rsidR="00845EF4" w:rsidRPr="00845EF4" w:rsidRDefault="00845EF4" w:rsidP="00845EF4">
      <w:pPr>
        <w:autoSpaceDE w:val="0"/>
        <w:ind w:right="219" w:firstLine="709"/>
        <w:jc w:val="right"/>
        <w:rPr>
          <w:bCs w:val="0"/>
        </w:rPr>
      </w:pPr>
    </w:p>
    <w:p w:rsidR="00845EF4" w:rsidRPr="00845EF4" w:rsidRDefault="00845EF4" w:rsidP="00845EF4">
      <w:pPr>
        <w:keepNext/>
        <w:widowControl w:val="0"/>
        <w:suppressAutoHyphens/>
        <w:autoSpaceDE w:val="0"/>
        <w:ind w:right="219"/>
        <w:jc w:val="right"/>
        <w:rPr>
          <w:rFonts w:ascii="Times New Roman CYR" w:hAnsi="Times New Roman CYR" w:cs="Times New Roman CYR"/>
          <w:caps w:val="0"/>
          <w:u w:val="single"/>
          <w:lang w:eastAsia="ar-SA"/>
        </w:rPr>
      </w:pPr>
    </w:p>
    <w:p w:rsidR="00845EF4" w:rsidRPr="00845EF4" w:rsidRDefault="00845EF4" w:rsidP="00845EF4">
      <w:pPr>
        <w:keepNext/>
        <w:widowControl w:val="0"/>
        <w:suppressAutoHyphens/>
        <w:autoSpaceDE w:val="0"/>
        <w:ind w:right="219"/>
        <w:jc w:val="center"/>
        <w:rPr>
          <w:rFonts w:ascii="Times New Roman CYR" w:hAnsi="Times New Roman CYR" w:cs="Times New Roman CYR"/>
          <w:b/>
          <w:caps w:val="0"/>
          <w:sz w:val="28"/>
          <w:szCs w:val="28"/>
          <w:lang w:eastAsia="ar-SA"/>
        </w:rPr>
      </w:pPr>
    </w:p>
    <w:p w:rsidR="00845EF4" w:rsidRPr="00845EF4" w:rsidRDefault="00845EF4" w:rsidP="00845EF4">
      <w:pPr>
        <w:keepNext/>
        <w:widowControl w:val="0"/>
        <w:suppressAutoHyphens/>
        <w:autoSpaceDE w:val="0"/>
        <w:ind w:right="219"/>
        <w:jc w:val="center"/>
        <w:rPr>
          <w:rFonts w:ascii="Times New Roman CYR" w:hAnsi="Times New Roman CYR" w:cs="Times New Roman CYR"/>
          <w:b/>
          <w:caps w:val="0"/>
          <w:sz w:val="28"/>
          <w:szCs w:val="28"/>
          <w:lang w:eastAsia="ar-SA"/>
        </w:rPr>
      </w:pPr>
      <w:r w:rsidRPr="00845EF4">
        <w:rPr>
          <w:rFonts w:ascii="Times New Roman CYR" w:hAnsi="Times New Roman CYR" w:cs="Times New Roman CYR"/>
          <w:b/>
          <w:caps w:val="0"/>
          <w:sz w:val="28"/>
          <w:szCs w:val="28"/>
          <w:lang w:eastAsia="ar-SA"/>
        </w:rPr>
        <w:t>ЖЮРИ</w:t>
      </w:r>
    </w:p>
    <w:p w:rsidR="00845EF4" w:rsidRPr="00845EF4" w:rsidRDefault="00845EF4" w:rsidP="00845EF4">
      <w:pPr>
        <w:jc w:val="center"/>
        <w:rPr>
          <w:caps w:val="0"/>
          <w:sz w:val="28"/>
          <w:szCs w:val="28"/>
        </w:rPr>
      </w:pPr>
      <w:r w:rsidRPr="00845EF4">
        <w:rPr>
          <w:rFonts w:eastAsia="Lucida Sans Unicode"/>
          <w:caps w:val="0"/>
          <w:kern w:val="1"/>
          <w:sz w:val="28"/>
          <w:szCs w:val="28"/>
        </w:rPr>
        <w:t xml:space="preserve"> </w:t>
      </w:r>
      <w:r w:rsidRPr="00845EF4">
        <w:rPr>
          <w:caps w:val="0"/>
          <w:sz w:val="28"/>
          <w:szCs w:val="28"/>
        </w:rPr>
        <w:t xml:space="preserve">районного конкурса </w:t>
      </w:r>
    </w:p>
    <w:p w:rsidR="00FC41CA" w:rsidRPr="00FC41CA" w:rsidRDefault="00FC41CA" w:rsidP="00FC41CA">
      <w:pPr>
        <w:jc w:val="center"/>
        <w:rPr>
          <w:caps w:val="0"/>
          <w:sz w:val="28"/>
          <w:szCs w:val="28"/>
        </w:rPr>
      </w:pPr>
      <w:r w:rsidRPr="00FC41CA">
        <w:rPr>
          <w:caps w:val="0"/>
          <w:sz w:val="28"/>
          <w:szCs w:val="28"/>
        </w:rPr>
        <w:t xml:space="preserve"> «Наши соседи по планете»</w:t>
      </w:r>
    </w:p>
    <w:p w:rsidR="00845EF4" w:rsidRPr="00845EF4" w:rsidRDefault="00845EF4" w:rsidP="00845EF4">
      <w:pPr>
        <w:jc w:val="center"/>
        <w:rPr>
          <w:b/>
          <w:caps w:val="0"/>
          <w:sz w:val="32"/>
          <w:szCs w:val="32"/>
        </w:rPr>
      </w:pPr>
    </w:p>
    <w:p w:rsidR="00845EF4" w:rsidRPr="00845EF4" w:rsidRDefault="00845EF4" w:rsidP="00845EF4">
      <w:pPr>
        <w:widowControl w:val="0"/>
        <w:shd w:val="clear" w:color="auto" w:fill="FFFFFF"/>
        <w:suppressAutoHyphens/>
        <w:spacing w:line="326" w:lineRule="exact"/>
        <w:ind w:left="1810" w:right="1728"/>
        <w:jc w:val="center"/>
        <w:rPr>
          <w:rFonts w:ascii="Times New Roman CYR" w:hAnsi="Times New Roman CYR" w:cs="Times New Roman CYR"/>
          <w:b/>
          <w:caps w:val="0"/>
          <w:sz w:val="28"/>
          <w:szCs w:val="28"/>
          <w:lang w:eastAsia="ar-S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706"/>
        <w:gridCol w:w="5531"/>
      </w:tblGrid>
      <w:tr w:rsidR="00845EF4" w:rsidRPr="00845EF4" w:rsidTr="007E76DF">
        <w:tc>
          <w:tcPr>
            <w:tcW w:w="3686" w:type="dxa"/>
          </w:tcPr>
          <w:p w:rsidR="00845EF4" w:rsidRPr="00845EF4" w:rsidRDefault="00845EF4" w:rsidP="00845EF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right="355"/>
              <w:rPr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bCs w:val="0"/>
                <w:caps w:val="0"/>
                <w:sz w:val="28"/>
                <w:szCs w:val="28"/>
                <w:lang w:eastAsia="ar-SA"/>
              </w:rPr>
              <w:t>Мокшина  Любовь Николаевна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right="355"/>
              <w:rPr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bCs w:val="0"/>
                <w:caps w:val="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31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bCs w:val="0"/>
                <w:caps w:val="0"/>
                <w:sz w:val="28"/>
                <w:szCs w:val="28"/>
                <w:lang w:eastAsia="ar-SA"/>
              </w:rPr>
              <w:t>Председатель жюри, директор МБОУ ДОД НСР НСО «СЮН»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right="355"/>
              <w:jc w:val="both"/>
              <w:rPr>
                <w:bCs w:val="0"/>
                <w:caps w:val="0"/>
                <w:sz w:val="28"/>
                <w:szCs w:val="28"/>
                <w:lang w:eastAsia="ar-SA"/>
              </w:rPr>
            </w:pPr>
          </w:p>
        </w:tc>
      </w:tr>
      <w:tr w:rsidR="00845EF4" w:rsidRPr="00845EF4" w:rsidTr="007E76DF">
        <w:tc>
          <w:tcPr>
            <w:tcW w:w="3686" w:type="dxa"/>
          </w:tcPr>
          <w:p w:rsidR="00845EF4" w:rsidRPr="00845EF4" w:rsidRDefault="00845EF4" w:rsidP="00845EF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proofErr w:type="spellStart"/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Трубочева</w:t>
            </w:r>
            <w:proofErr w:type="spellEnd"/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 xml:space="preserve">  Лариса Васильевна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31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секретарь жюри, методист по ВР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</w:tr>
      <w:tr w:rsidR="00845EF4" w:rsidRPr="00845EF4" w:rsidTr="007E76DF">
        <w:tc>
          <w:tcPr>
            <w:tcW w:w="3686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ind w:left="720" w:right="355"/>
              <w:rPr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bCs w:val="0"/>
                <w:caps w:val="0"/>
                <w:sz w:val="28"/>
                <w:szCs w:val="28"/>
                <w:lang w:eastAsia="ar-SA"/>
              </w:rPr>
            </w:pPr>
          </w:p>
        </w:tc>
      </w:tr>
      <w:tr w:rsidR="00845EF4" w:rsidRPr="00845EF4" w:rsidTr="007E76DF">
        <w:tc>
          <w:tcPr>
            <w:tcW w:w="3686" w:type="dxa"/>
          </w:tcPr>
          <w:p w:rsidR="00845EF4" w:rsidRPr="00845EF4" w:rsidRDefault="00845EF4" w:rsidP="00845EF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Карасева  Елена Владимировна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31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заместитель директора по УР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</w:tr>
      <w:tr w:rsidR="00845EF4" w:rsidRPr="00845EF4" w:rsidTr="007E76DF">
        <w:tc>
          <w:tcPr>
            <w:tcW w:w="3686" w:type="dxa"/>
          </w:tcPr>
          <w:p w:rsidR="00845EF4" w:rsidRPr="00845EF4" w:rsidRDefault="00845EF4" w:rsidP="00845EF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 xml:space="preserve">Нестеренко Людмила 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left="720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 xml:space="preserve">Викторовна  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31" w:type="dxa"/>
          </w:tcPr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 w:rsidRPr="00845EF4">
              <w:rPr>
                <w:bCs w:val="0"/>
                <w:caps w:val="0"/>
                <w:sz w:val="28"/>
                <w:lang w:eastAsia="ar-SA"/>
              </w:rPr>
              <w:t>руководитель структурного подразделения</w:t>
            </w:r>
          </w:p>
          <w:p w:rsidR="00845EF4" w:rsidRPr="00845EF4" w:rsidRDefault="00845EF4" w:rsidP="00845EF4">
            <w:pPr>
              <w:widowControl w:val="0"/>
              <w:suppressAutoHyphens/>
              <w:autoSpaceDE w:val="0"/>
              <w:snapToGrid w:val="0"/>
              <w:ind w:right="355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</w:tr>
      <w:tr w:rsidR="00845EF4" w:rsidRPr="00845EF4" w:rsidTr="007E76DF">
        <w:tc>
          <w:tcPr>
            <w:tcW w:w="3686" w:type="dxa"/>
          </w:tcPr>
          <w:p w:rsidR="00845EF4" w:rsidRPr="00845EF4" w:rsidRDefault="00845EF4" w:rsidP="00845EF4">
            <w:pPr>
              <w:suppressAutoHyphens/>
              <w:rPr>
                <w:bCs w:val="0"/>
                <w:caps w:val="0"/>
                <w:sz w:val="28"/>
                <w:lang w:eastAsia="ar-SA"/>
              </w:rPr>
            </w:pPr>
          </w:p>
        </w:tc>
        <w:tc>
          <w:tcPr>
            <w:tcW w:w="706" w:type="dxa"/>
          </w:tcPr>
          <w:p w:rsidR="00845EF4" w:rsidRPr="00845EF4" w:rsidRDefault="00845EF4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</w:p>
        </w:tc>
        <w:tc>
          <w:tcPr>
            <w:tcW w:w="5531" w:type="dxa"/>
          </w:tcPr>
          <w:p w:rsidR="00845EF4" w:rsidRPr="00845EF4" w:rsidRDefault="00845EF4" w:rsidP="00845EF4">
            <w:pPr>
              <w:suppressAutoHyphens/>
              <w:jc w:val="both"/>
              <w:rPr>
                <w:bCs w:val="0"/>
                <w:caps w:val="0"/>
                <w:sz w:val="28"/>
                <w:lang w:eastAsia="ar-SA"/>
              </w:rPr>
            </w:pPr>
          </w:p>
        </w:tc>
      </w:tr>
      <w:tr w:rsidR="00845EF4" w:rsidRPr="00845EF4" w:rsidTr="007E76DF">
        <w:tc>
          <w:tcPr>
            <w:tcW w:w="3686" w:type="dxa"/>
          </w:tcPr>
          <w:p w:rsidR="00845EF4" w:rsidRDefault="00FC41CA" w:rsidP="00845EF4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Царькова</w:t>
            </w:r>
            <w:proofErr w:type="spellEnd"/>
            <w:r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 xml:space="preserve"> Валентина Андреевна</w:t>
            </w:r>
          </w:p>
          <w:p w:rsidR="00FC41CA" w:rsidRDefault="00FC41CA" w:rsidP="00FC41CA">
            <w:pPr>
              <w:suppressAutoHyphens/>
              <w:snapToGrid w:val="0"/>
              <w:ind w:left="720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  <w:p w:rsidR="00FC41CA" w:rsidRDefault="00FC41CA" w:rsidP="00845EF4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Киселева Галина Витальевна</w:t>
            </w:r>
          </w:p>
          <w:p w:rsidR="00FC41CA" w:rsidRDefault="00FC41CA" w:rsidP="00FC41CA">
            <w:pPr>
              <w:pStyle w:val="a3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  <w:p w:rsidR="00FC41CA" w:rsidRPr="00845EF4" w:rsidRDefault="00FC41CA" w:rsidP="00845EF4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  <w:t>Никонова Татьяна Валерьевна</w:t>
            </w:r>
          </w:p>
        </w:tc>
        <w:tc>
          <w:tcPr>
            <w:tcW w:w="706" w:type="dxa"/>
          </w:tcPr>
          <w:p w:rsidR="00845EF4" w:rsidRPr="00845EF4" w:rsidRDefault="00845EF4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</w:p>
        </w:tc>
        <w:tc>
          <w:tcPr>
            <w:tcW w:w="5531" w:type="dxa"/>
          </w:tcPr>
          <w:p w:rsidR="00845EF4" w:rsidRDefault="00FC41CA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  <w:r>
              <w:rPr>
                <w:bCs w:val="0"/>
                <w:caps w:val="0"/>
                <w:sz w:val="28"/>
                <w:lang w:eastAsia="ar-SA"/>
              </w:rPr>
              <w:t>методист</w:t>
            </w:r>
          </w:p>
          <w:p w:rsidR="00FC41CA" w:rsidRDefault="00FC41CA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</w:p>
          <w:p w:rsidR="00FC41CA" w:rsidRDefault="00FC41CA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</w:p>
          <w:p w:rsidR="00FC41CA" w:rsidRDefault="00FC41CA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  <w:r>
              <w:rPr>
                <w:bCs w:val="0"/>
                <w:caps w:val="0"/>
                <w:sz w:val="28"/>
                <w:lang w:eastAsia="ar-SA"/>
              </w:rPr>
              <w:t>педагог дополнительного образования</w:t>
            </w:r>
          </w:p>
          <w:p w:rsidR="00FC41CA" w:rsidRDefault="00FC41CA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</w:p>
          <w:p w:rsidR="00FC41CA" w:rsidRDefault="00FC41CA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</w:p>
          <w:p w:rsidR="00FC41CA" w:rsidRPr="00845EF4" w:rsidRDefault="00FC41CA" w:rsidP="00845EF4">
            <w:pPr>
              <w:suppressAutoHyphens/>
              <w:snapToGrid w:val="0"/>
              <w:jc w:val="both"/>
              <w:rPr>
                <w:bCs w:val="0"/>
                <w:caps w:val="0"/>
                <w:sz w:val="28"/>
                <w:lang w:eastAsia="ar-SA"/>
              </w:rPr>
            </w:pPr>
            <w:r>
              <w:rPr>
                <w:bCs w:val="0"/>
                <w:caps w:val="0"/>
                <w:sz w:val="28"/>
                <w:lang w:eastAsia="ar-SA"/>
              </w:rPr>
              <w:t xml:space="preserve">педагог </w:t>
            </w:r>
            <w:proofErr w:type="gramStart"/>
            <w:r>
              <w:rPr>
                <w:bCs w:val="0"/>
                <w:caps w:val="0"/>
                <w:sz w:val="28"/>
                <w:lang w:eastAsia="ar-SA"/>
              </w:rPr>
              <w:t>дополнительного</w:t>
            </w:r>
            <w:proofErr w:type="gramEnd"/>
            <w:r>
              <w:rPr>
                <w:bCs w:val="0"/>
                <w:caps w:val="0"/>
                <w:sz w:val="28"/>
                <w:lang w:eastAsia="ar-SA"/>
              </w:rPr>
              <w:t xml:space="preserve"> </w:t>
            </w:r>
            <w:proofErr w:type="spellStart"/>
            <w:r>
              <w:rPr>
                <w:bCs w:val="0"/>
                <w:caps w:val="0"/>
                <w:sz w:val="28"/>
                <w:lang w:eastAsia="ar-SA"/>
              </w:rPr>
              <w:t>образовани</w:t>
            </w:r>
            <w:proofErr w:type="spellEnd"/>
          </w:p>
        </w:tc>
      </w:tr>
      <w:tr w:rsidR="00845EF4" w:rsidRPr="00845EF4" w:rsidTr="007E76DF">
        <w:tc>
          <w:tcPr>
            <w:tcW w:w="3686" w:type="dxa"/>
          </w:tcPr>
          <w:p w:rsidR="00845EF4" w:rsidRPr="00845EF4" w:rsidRDefault="00845EF4" w:rsidP="00845EF4">
            <w:pPr>
              <w:widowControl w:val="0"/>
              <w:tabs>
                <w:tab w:val="left" w:pos="9720"/>
              </w:tabs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845EF4" w:rsidRPr="00845EF4" w:rsidRDefault="00845EF4" w:rsidP="00845EF4">
            <w:pPr>
              <w:widowControl w:val="0"/>
              <w:tabs>
                <w:tab w:val="left" w:pos="9720"/>
              </w:tabs>
              <w:suppressAutoHyphens/>
              <w:autoSpaceDE w:val="0"/>
              <w:snapToGrid w:val="0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</w:tcPr>
          <w:p w:rsidR="00845EF4" w:rsidRPr="00845EF4" w:rsidRDefault="00845EF4" w:rsidP="00845EF4">
            <w:pPr>
              <w:tabs>
                <w:tab w:val="left" w:pos="9720"/>
              </w:tabs>
              <w:suppressAutoHyphens/>
              <w:snapToGrid w:val="0"/>
              <w:jc w:val="both"/>
              <w:rPr>
                <w:rFonts w:ascii="Times New Roman CYR" w:hAnsi="Times New Roman CYR" w:cs="Times New Roman CYR"/>
                <w:bCs w:val="0"/>
                <w:caps w:val="0"/>
                <w:sz w:val="28"/>
                <w:szCs w:val="28"/>
                <w:lang w:eastAsia="ar-SA"/>
              </w:rPr>
            </w:pPr>
          </w:p>
        </w:tc>
      </w:tr>
    </w:tbl>
    <w:p w:rsidR="00845EF4" w:rsidRPr="00845EF4" w:rsidRDefault="00845EF4" w:rsidP="00845EF4">
      <w:pPr>
        <w:widowControl w:val="0"/>
        <w:tabs>
          <w:tab w:val="left" w:pos="9720"/>
        </w:tabs>
        <w:suppressAutoHyphens/>
        <w:autoSpaceDE w:val="0"/>
        <w:ind w:right="219"/>
        <w:jc w:val="both"/>
        <w:rPr>
          <w:bCs w:val="0"/>
          <w:caps w:val="0"/>
          <w:lang w:eastAsia="ar-SA"/>
        </w:rPr>
      </w:pPr>
    </w:p>
    <w:p w:rsidR="00845EF4" w:rsidRPr="00845EF4" w:rsidRDefault="00845EF4" w:rsidP="00845EF4">
      <w:pPr>
        <w:ind w:firstLine="709"/>
        <w:jc w:val="center"/>
        <w:rPr>
          <w:b/>
          <w:bCs w:val="0"/>
          <w:caps w:val="0"/>
          <w:sz w:val="28"/>
          <w:szCs w:val="28"/>
        </w:rPr>
      </w:pPr>
    </w:p>
    <w:p w:rsidR="00845EF4" w:rsidRPr="00845EF4" w:rsidRDefault="00845EF4" w:rsidP="00845EF4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  <w:caps w:val="0"/>
          <w:sz w:val="28"/>
          <w:szCs w:val="28"/>
        </w:rPr>
      </w:pPr>
    </w:p>
    <w:p w:rsidR="00845EF4" w:rsidRPr="00845EF4" w:rsidRDefault="00845EF4" w:rsidP="00845EF4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  <w:caps w:val="0"/>
          <w:sz w:val="28"/>
          <w:szCs w:val="28"/>
        </w:rPr>
      </w:pPr>
    </w:p>
    <w:p w:rsidR="00845EF4" w:rsidRPr="00845EF4" w:rsidRDefault="00845EF4" w:rsidP="00845EF4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  <w:caps w:val="0"/>
          <w:sz w:val="28"/>
          <w:szCs w:val="28"/>
        </w:rPr>
      </w:pPr>
    </w:p>
    <w:p w:rsidR="00845EF4" w:rsidRPr="00845EF4" w:rsidRDefault="00845EF4" w:rsidP="00845EF4">
      <w:pPr>
        <w:autoSpaceDE w:val="0"/>
        <w:autoSpaceDN w:val="0"/>
        <w:adjustRightInd w:val="0"/>
        <w:ind w:firstLine="709"/>
        <w:jc w:val="center"/>
        <w:rPr>
          <w:rFonts w:eastAsia="Calibri"/>
          <w:bCs w:val="0"/>
          <w:caps w:val="0"/>
          <w:sz w:val="28"/>
          <w:szCs w:val="28"/>
        </w:rPr>
      </w:pPr>
    </w:p>
    <w:p w:rsidR="00E666BD" w:rsidRDefault="00E666BD" w:rsidP="00E666BD">
      <w:pPr>
        <w:ind w:firstLine="709"/>
        <w:jc w:val="both"/>
      </w:pPr>
    </w:p>
    <w:p w:rsidR="00E666BD" w:rsidRDefault="00E666BD" w:rsidP="00E666BD">
      <w:pPr>
        <w:ind w:firstLine="709"/>
        <w:jc w:val="both"/>
      </w:pPr>
    </w:p>
    <w:p w:rsidR="00E666BD" w:rsidRDefault="00E666BD" w:rsidP="00E666BD">
      <w:pPr>
        <w:ind w:firstLine="709"/>
        <w:jc w:val="both"/>
      </w:pPr>
    </w:p>
    <w:p w:rsidR="00E666BD" w:rsidRDefault="00E666BD" w:rsidP="00E666BD">
      <w:pPr>
        <w:ind w:firstLine="709"/>
        <w:jc w:val="both"/>
      </w:pPr>
    </w:p>
    <w:p w:rsidR="00194279" w:rsidRDefault="00194279"/>
    <w:sectPr w:rsidR="00194279" w:rsidSect="0019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DB8"/>
    <w:multiLevelType w:val="hybridMultilevel"/>
    <w:tmpl w:val="E7BA76B0"/>
    <w:lvl w:ilvl="0" w:tplc="93E686E8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F5077"/>
    <w:multiLevelType w:val="hybridMultilevel"/>
    <w:tmpl w:val="6B7A8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7030"/>
    <w:multiLevelType w:val="hybridMultilevel"/>
    <w:tmpl w:val="5006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6A9D"/>
    <w:multiLevelType w:val="hybridMultilevel"/>
    <w:tmpl w:val="3F6A52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0464AC3"/>
    <w:multiLevelType w:val="hybridMultilevel"/>
    <w:tmpl w:val="C64600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E4B6875"/>
    <w:multiLevelType w:val="hybridMultilevel"/>
    <w:tmpl w:val="6196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6BD"/>
    <w:rsid w:val="00080A18"/>
    <w:rsid w:val="000F7658"/>
    <w:rsid w:val="00186D2D"/>
    <w:rsid w:val="00194279"/>
    <w:rsid w:val="00334841"/>
    <w:rsid w:val="006251A6"/>
    <w:rsid w:val="006759A5"/>
    <w:rsid w:val="007E20A9"/>
    <w:rsid w:val="00845EF4"/>
    <w:rsid w:val="009A304B"/>
    <w:rsid w:val="00C17766"/>
    <w:rsid w:val="00C33C54"/>
    <w:rsid w:val="00E666BD"/>
    <w:rsid w:val="00F128F4"/>
    <w:rsid w:val="00F91B63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BD"/>
    <w:pPr>
      <w:jc w:val="left"/>
    </w:pPr>
    <w:rPr>
      <w:rFonts w:ascii="Times New Roman" w:eastAsia="Times New Roman" w:hAnsi="Times New Roman" w:cs="Times New Roman"/>
      <w:bCs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66BD"/>
    <w:pPr>
      <w:keepNext/>
      <w:jc w:val="center"/>
      <w:outlineLvl w:val="1"/>
    </w:pPr>
    <w:rPr>
      <w:bCs w:val="0"/>
      <w:cap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6BD"/>
    <w:pPr>
      <w:ind w:left="720"/>
      <w:contextualSpacing/>
    </w:pPr>
  </w:style>
  <w:style w:type="paragraph" w:styleId="a4">
    <w:name w:val="caption"/>
    <w:basedOn w:val="a"/>
    <w:qFormat/>
    <w:rsid w:val="00E666BD"/>
    <w:pPr>
      <w:jc w:val="center"/>
    </w:pPr>
    <w:rPr>
      <w:bCs w:val="0"/>
      <w:caps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E66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666BD"/>
    <w:pPr>
      <w:jc w:val="center"/>
    </w:pPr>
    <w:rPr>
      <w:bCs w:val="0"/>
      <w:caps w:val="0"/>
      <w:sz w:val="22"/>
      <w:szCs w:val="20"/>
    </w:rPr>
  </w:style>
  <w:style w:type="character" w:customStyle="1" w:styleId="a6">
    <w:name w:val="Основной текст Знак"/>
    <w:basedOn w:val="a0"/>
    <w:link w:val="a5"/>
    <w:rsid w:val="00E666B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Знак2"/>
    <w:basedOn w:val="a"/>
    <w:rsid w:val="00845EF4"/>
    <w:pPr>
      <w:spacing w:after="160" w:line="240" w:lineRule="exact"/>
    </w:pPr>
    <w:rPr>
      <w:rFonts w:ascii="Verdana" w:hAnsi="Verdana"/>
      <w:bCs w:val="0"/>
      <w:cap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un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НРСЮН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Natali</cp:lastModifiedBy>
  <cp:revision>5</cp:revision>
  <dcterms:created xsi:type="dcterms:W3CDTF">2012-01-12T02:27:00Z</dcterms:created>
  <dcterms:modified xsi:type="dcterms:W3CDTF">2013-01-23T03:34:00Z</dcterms:modified>
</cp:coreProperties>
</file>